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456F5" w:rsidRPr="001B21E0" w:rsidTr="00385D46">
        <w:tc>
          <w:tcPr>
            <w:tcW w:w="1670" w:type="dxa"/>
          </w:tcPr>
          <w:p w:rsidR="001456F5" w:rsidRPr="00CA67E1" w:rsidRDefault="002227C4" w:rsidP="003F7082">
            <w:pPr>
              <w:jc w:val="center"/>
              <w:rPr>
                <w:rFonts w:ascii="Arial" w:hAnsi="Arial" w:cs="Arial"/>
                <w:b/>
                <w:sz w:val="24"/>
                <w:szCs w:val="24"/>
              </w:rPr>
            </w:pPr>
            <w:r>
              <w:rPr>
                <w:rFonts w:ascii="Arial" w:hAnsi="Arial" w:cs="Arial"/>
                <w:b/>
                <w:sz w:val="24"/>
                <w:szCs w:val="24"/>
              </w:rPr>
              <w:t>1</w:t>
            </w:r>
            <w:r w:rsidR="003F7082">
              <w:rPr>
                <w:rFonts w:ascii="Arial" w:hAnsi="Arial" w:cs="Arial"/>
                <w:b/>
                <w:sz w:val="24"/>
                <w:szCs w:val="24"/>
              </w:rPr>
              <w:t>7</w:t>
            </w:r>
          </w:p>
        </w:tc>
        <w:tc>
          <w:tcPr>
            <w:tcW w:w="5699" w:type="dxa"/>
          </w:tcPr>
          <w:p w:rsidR="003F7082" w:rsidRPr="003F7082" w:rsidRDefault="003F7082" w:rsidP="003F7082">
            <w:pPr>
              <w:rPr>
                <w:rFonts w:ascii="Arial" w:hAnsi="Arial" w:cs="Arial"/>
                <w:sz w:val="24"/>
                <w:szCs w:val="24"/>
              </w:rPr>
            </w:pPr>
            <w:r w:rsidRPr="003F7082">
              <w:rPr>
                <w:rFonts w:ascii="Arial" w:hAnsi="Arial" w:cs="Arial"/>
                <w:sz w:val="24"/>
                <w:szCs w:val="24"/>
              </w:rPr>
              <w:t>Jahresplanung Folgejahr, Termine vereinbaren</w:t>
            </w:r>
          </w:p>
          <w:p w:rsidR="005638BE" w:rsidRPr="00CE0C09" w:rsidRDefault="003F7082" w:rsidP="003F7082">
            <w:pPr>
              <w:rPr>
                <w:rFonts w:ascii="Arial" w:hAnsi="Arial" w:cs="Arial"/>
                <w:sz w:val="24"/>
                <w:szCs w:val="24"/>
              </w:rPr>
            </w:pPr>
            <w:r w:rsidRPr="003F7082">
              <w:rPr>
                <w:rFonts w:ascii="Arial" w:hAnsi="Arial" w:cs="Arial"/>
                <w:sz w:val="24"/>
                <w:szCs w:val="24"/>
              </w:rPr>
              <w:t>HACCP-Team Sitzungen planen</w:t>
            </w:r>
          </w:p>
        </w:tc>
        <w:tc>
          <w:tcPr>
            <w:tcW w:w="1693" w:type="dxa"/>
          </w:tcPr>
          <w:p w:rsidR="001456F5" w:rsidRDefault="001456F5" w:rsidP="001456F5">
            <w:pPr>
              <w:rPr>
                <w:rFonts w:ascii="Arial" w:hAnsi="Arial" w:cs="Arial"/>
                <w:sz w:val="24"/>
                <w:szCs w:val="24"/>
              </w:rPr>
            </w:pPr>
            <w:r>
              <w:rPr>
                <w:rFonts w:ascii="Arial" w:hAnsi="Arial" w:cs="Arial"/>
                <w:sz w:val="24"/>
                <w:szCs w:val="24"/>
              </w:rPr>
              <w:t>IMS Services</w:t>
            </w:r>
          </w:p>
          <w:p w:rsidR="001456F5" w:rsidRPr="001B21E0" w:rsidRDefault="001456F5" w:rsidP="001456F5">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18357B"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18357B"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3F7082" w:rsidRPr="001B21E0" w:rsidTr="0002749C">
        <w:tc>
          <w:tcPr>
            <w:tcW w:w="1838" w:type="dxa"/>
          </w:tcPr>
          <w:p w:rsidR="003F7082" w:rsidRPr="00CA67E1" w:rsidRDefault="003F7082" w:rsidP="003F7082">
            <w:pPr>
              <w:jc w:val="center"/>
              <w:rPr>
                <w:rFonts w:ascii="Arial" w:hAnsi="Arial" w:cs="Arial"/>
                <w:b/>
                <w:sz w:val="24"/>
                <w:szCs w:val="24"/>
              </w:rPr>
            </w:pPr>
            <w:r>
              <w:rPr>
                <w:rFonts w:ascii="Arial" w:hAnsi="Arial" w:cs="Arial"/>
                <w:b/>
                <w:sz w:val="24"/>
                <w:szCs w:val="24"/>
              </w:rPr>
              <w:t>17</w:t>
            </w:r>
          </w:p>
        </w:tc>
        <w:tc>
          <w:tcPr>
            <w:tcW w:w="5530" w:type="dxa"/>
          </w:tcPr>
          <w:p w:rsidR="003F7082" w:rsidRPr="003F7082" w:rsidRDefault="003F7082" w:rsidP="003F7082">
            <w:pPr>
              <w:rPr>
                <w:rFonts w:ascii="Arial" w:hAnsi="Arial" w:cs="Arial"/>
                <w:sz w:val="24"/>
                <w:szCs w:val="24"/>
              </w:rPr>
            </w:pPr>
            <w:r w:rsidRPr="003F7082">
              <w:rPr>
                <w:rFonts w:ascii="Arial" w:hAnsi="Arial" w:cs="Arial"/>
                <w:sz w:val="24"/>
                <w:szCs w:val="24"/>
              </w:rPr>
              <w:t>Jahresplanung Folgejahr, Termine vereinbaren</w:t>
            </w:r>
          </w:p>
          <w:p w:rsidR="003F7082" w:rsidRPr="00CE0C09" w:rsidRDefault="003F7082" w:rsidP="003F7082">
            <w:pPr>
              <w:rPr>
                <w:rFonts w:ascii="Arial" w:hAnsi="Arial" w:cs="Arial"/>
                <w:sz w:val="24"/>
                <w:szCs w:val="24"/>
              </w:rPr>
            </w:pPr>
            <w:r w:rsidRPr="003F7082">
              <w:rPr>
                <w:rFonts w:ascii="Arial" w:hAnsi="Arial" w:cs="Arial"/>
                <w:sz w:val="24"/>
                <w:szCs w:val="24"/>
              </w:rPr>
              <w:t>HACCP-Team Sitzungen planen</w:t>
            </w:r>
          </w:p>
        </w:tc>
        <w:tc>
          <w:tcPr>
            <w:tcW w:w="1694" w:type="dxa"/>
          </w:tcPr>
          <w:p w:rsidR="003F7082" w:rsidRDefault="003F7082" w:rsidP="003F7082">
            <w:pPr>
              <w:rPr>
                <w:rFonts w:ascii="Arial" w:hAnsi="Arial" w:cs="Arial"/>
                <w:sz w:val="24"/>
                <w:szCs w:val="24"/>
              </w:rPr>
            </w:pPr>
            <w:r>
              <w:rPr>
                <w:rFonts w:ascii="Arial" w:hAnsi="Arial" w:cs="Arial"/>
                <w:sz w:val="24"/>
                <w:szCs w:val="24"/>
              </w:rPr>
              <w:t>IMS Services</w:t>
            </w:r>
          </w:p>
          <w:p w:rsidR="003F7082" w:rsidRPr="001B21E0" w:rsidRDefault="003F7082" w:rsidP="003F7082">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3F7082"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047F1D" w:rsidRDefault="003F7082" w:rsidP="00047F1D">
            <w:pPr>
              <w:rPr>
                <w:rFonts w:ascii="Arial" w:hAnsi="Arial" w:cs="Arial"/>
                <w:sz w:val="24"/>
                <w:szCs w:val="24"/>
              </w:rPr>
            </w:pPr>
            <w:r>
              <w:rPr>
                <w:rFonts w:ascii="Arial" w:hAnsi="Arial" w:cs="Arial"/>
                <w:sz w:val="24"/>
                <w:szCs w:val="24"/>
              </w:rPr>
              <w:t xml:space="preserve">HACCP.09 öffnen und </w:t>
            </w:r>
            <w:r w:rsidR="00047F1D">
              <w:rPr>
                <w:rFonts w:ascii="Arial" w:hAnsi="Arial" w:cs="Arial"/>
                <w:sz w:val="24"/>
                <w:szCs w:val="24"/>
              </w:rPr>
              <w:t>lesen.</w:t>
            </w:r>
          </w:p>
          <w:p w:rsidR="00047F1D" w:rsidRDefault="00047F1D" w:rsidP="00047F1D">
            <w:pPr>
              <w:rPr>
                <w:rFonts w:ascii="Arial" w:hAnsi="Arial" w:cs="Arial"/>
                <w:sz w:val="24"/>
                <w:szCs w:val="24"/>
              </w:rPr>
            </w:pPr>
            <w:r w:rsidRPr="00047F1D">
              <w:rPr>
                <w:rFonts w:ascii="Arial" w:hAnsi="Arial" w:cs="Arial"/>
                <w:sz w:val="24"/>
                <w:szCs w:val="24"/>
                <w:u w:val="single"/>
              </w:rPr>
              <w:t>Auszug</w:t>
            </w:r>
            <w:r>
              <w:rPr>
                <w:rFonts w:ascii="Arial" w:hAnsi="Arial" w:cs="Arial"/>
                <w:sz w:val="24"/>
                <w:szCs w:val="24"/>
              </w:rPr>
              <w:t>:</w:t>
            </w:r>
          </w:p>
          <w:p w:rsidR="00047F1D" w:rsidRPr="00047F1D" w:rsidRDefault="00047F1D" w:rsidP="00047F1D">
            <w:pPr>
              <w:rPr>
                <w:rFonts w:ascii="Arial" w:hAnsi="Arial" w:cs="Arial"/>
                <w:b/>
                <w:sz w:val="24"/>
                <w:szCs w:val="24"/>
              </w:rPr>
            </w:pPr>
            <w:r w:rsidRPr="00047F1D">
              <w:rPr>
                <w:rFonts w:ascii="Arial" w:hAnsi="Arial" w:cs="Arial"/>
                <w:b/>
                <w:sz w:val="24"/>
                <w:szCs w:val="24"/>
              </w:rPr>
              <w:t>Einberufung und Protokollierung</w:t>
            </w:r>
          </w:p>
          <w:p w:rsidR="00915E60" w:rsidRDefault="00047F1D" w:rsidP="00047F1D">
            <w:pPr>
              <w:rPr>
                <w:rFonts w:ascii="Arial" w:hAnsi="Arial" w:cs="Arial"/>
                <w:sz w:val="24"/>
                <w:szCs w:val="24"/>
              </w:rPr>
            </w:pPr>
            <w:r w:rsidRPr="00047F1D">
              <w:rPr>
                <w:rFonts w:ascii="Arial" w:hAnsi="Arial" w:cs="Arial"/>
                <w:sz w:val="24"/>
                <w:szCs w:val="24"/>
              </w:rPr>
              <w:t>Alle Maßnahmen des HACCP-Teams sind schriftlich zu dokumentieren (Protokoll). Die Einberufung erfolgt schriftlich mit entsprechender Terminplanung und Zeitvorlauf. Vorlagen siehe Anlage IMS Services.</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47F1D" w:rsidP="00915E60">
            <w:pPr>
              <w:rPr>
                <w:rFonts w:ascii="Arial" w:hAnsi="Arial" w:cs="Arial"/>
                <w:sz w:val="24"/>
                <w:szCs w:val="24"/>
              </w:rPr>
            </w:pPr>
            <w:r>
              <w:rPr>
                <w:rFonts w:ascii="Arial" w:hAnsi="Arial" w:cs="Arial"/>
                <w:sz w:val="24"/>
                <w:szCs w:val="24"/>
              </w:rPr>
              <w:t>1.1</w:t>
            </w:r>
          </w:p>
        </w:tc>
        <w:tc>
          <w:tcPr>
            <w:tcW w:w="5528" w:type="dxa"/>
            <w:shd w:val="clear" w:color="auto" w:fill="FFFFFF" w:themeFill="background1"/>
          </w:tcPr>
          <w:p w:rsidR="001924BC" w:rsidRDefault="00047F1D" w:rsidP="001924BC">
            <w:pPr>
              <w:rPr>
                <w:rFonts w:ascii="Arial" w:hAnsi="Arial" w:cs="Arial"/>
                <w:sz w:val="24"/>
                <w:szCs w:val="24"/>
              </w:rPr>
            </w:pPr>
            <w:r>
              <w:rPr>
                <w:rFonts w:ascii="Arial" w:hAnsi="Arial" w:cs="Arial"/>
                <w:sz w:val="24"/>
                <w:szCs w:val="24"/>
              </w:rPr>
              <w:t>Terminplanung mit HACCP-Team absprechen.</w:t>
            </w:r>
          </w:p>
          <w:p w:rsidR="00047F1D" w:rsidRDefault="00047F1D" w:rsidP="001924BC">
            <w:pPr>
              <w:rPr>
                <w:rFonts w:ascii="Arial" w:hAnsi="Arial" w:cs="Arial"/>
                <w:sz w:val="24"/>
                <w:szCs w:val="24"/>
              </w:rPr>
            </w:pPr>
            <w:r w:rsidRPr="00047F1D">
              <w:rPr>
                <w:rFonts w:ascii="Arial" w:hAnsi="Arial" w:cs="Arial"/>
                <w:sz w:val="24"/>
                <w:szCs w:val="24"/>
                <w:u w:val="single"/>
              </w:rPr>
              <w:t>Empfehlung</w:t>
            </w:r>
            <w:r>
              <w:rPr>
                <w:rFonts w:ascii="Arial" w:hAnsi="Arial" w:cs="Arial"/>
                <w:sz w:val="24"/>
                <w:szCs w:val="24"/>
              </w:rPr>
              <w:t>:</w:t>
            </w:r>
          </w:p>
          <w:p w:rsidR="00047F1D" w:rsidRDefault="00047F1D" w:rsidP="001924BC">
            <w:pPr>
              <w:rPr>
                <w:rFonts w:ascii="Arial" w:hAnsi="Arial" w:cs="Arial"/>
                <w:sz w:val="24"/>
                <w:szCs w:val="24"/>
              </w:rPr>
            </w:pPr>
            <w:r>
              <w:rPr>
                <w:rFonts w:ascii="Arial" w:hAnsi="Arial" w:cs="Arial"/>
                <w:sz w:val="24"/>
                <w:szCs w:val="24"/>
              </w:rPr>
              <w:t>Mindestens Jahresplanung, besser Planung über 36 Monate zur Zertifizierung des HACCP-Konzeptes.</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47F1D"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5F600F" w:rsidRPr="002227C4" w:rsidRDefault="00047F1D" w:rsidP="002227C4">
            <w:pPr>
              <w:rPr>
                <w:rFonts w:ascii="Arial" w:hAnsi="Arial" w:cs="Arial"/>
                <w:sz w:val="24"/>
                <w:szCs w:val="24"/>
              </w:rPr>
            </w:pPr>
            <w:r>
              <w:rPr>
                <w:rFonts w:ascii="Arial" w:hAnsi="Arial" w:cs="Arial"/>
                <w:sz w:val="24"/>
                <w:szCs w:val="24"/>
              </w:rPr>
              <w:t>HACCP-Teamsitzungen planen.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47F1D" w:rsidP="00915E60">
            <w:pPr>
              <w:rPr>
                <w:rFonts w:ascii="Arial" w:hAnsi="Arial" w:cs="Arial"/>
                <w:sz w:val="24"/>
                <w:szCs w:val="24"/>
              </w:rPr>
            </w:pPr>
            <w:r>
              <w:rPr>
                <w:rFonts w:ascii="Arial" w:hAnsi="Arial" w:cs="Arial"/>
                <w:sz w:val="24"/>
                <w:szCs w:val="24"/>
              </w:rPr>
              <w:t>2.1</w:t>
            </w:r>
          </w:p>
        </w:tc>
        <w:tc>
          <w:tcPr>
            <w:tcW w:w="5528" w:type="dxa"/>
            <w:shd w:val="clear" w:color="auto" w:fill="FFFFFF" w:themeFill="background1"/>
          </w:tcPr>
          <w:p w:rsidR="00D82486" w:rsidRPr="002227C4" w:rsidRDefault="00047F1D" w:rsidP="002227C4">
            <w:pPr>
              <w:rPr>
                <w:rFonts w:ascii="Arial" w:hAnsi="Arial" w:cs="Arial"/>
                <w:sz w:val="24"/>
                <w:szCs w:val="24"/>
              </w:rPr>
            </w:pPr>
            <w:r>
              <w:rPr>
                <w:rFonts w:ascii="Arial" w:hAnsi="Arial" w:cs="Arial"/>
                <w:sz w:val="24"/>
                <w:szCs w:val="24"/>
              </w:rPr>
              <w:t xml:space="preserve">Das HACCP-Team sollte mindestens monatlich erfolgen. </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47F1D" w:rsidP="00915E60">
            <w:pPr>
              <w:rPr>
                <w:rFonts w:ascii="Arial" w:hAnsi="Arial" w:cs="Arial"/>
                <w:sz w:val="24"/>
                <w:szCs w:val="24"/>
              </w:rPr>
            </w:pPr>
            <w:r>
              <w:rPr>
                <w:rFonts w:ascii="Arial" w:hAnsi="Arial" w:cs="Arial"/>
                <w:sz w:val="24"/>
                <w:szCs w:val="24"/>
              </w:rPr>
              <w:t>2.2</w:t>
            </w:r>
          </w:p>
        </w:tc>
        <w:tc>
          <w:tcPr>
            <w:tcW w:w="5528" w:type="dxa"/>
            <w:shd w:val="clear" w:color="auto" w:fill="FFFFFF" w:themeFill="background1"/>
          </w:tcPr>
          <w:p w:rsidR="00313855" w:rsidRPr="002227C4" w:rsidRDefault="00047F1D" w:rsidP="002227C4">
            <w:pPr>
              <w:rPr>
                <w:rFonts w:ascii="Arial" w:hAnsi="Arial" w:cs="Arial"/>
                <w:sz w:val="24"/>
                <w:szCs w:val="24"/>
              </w:rPr>
            </w:pPr>
            <w:r>
              <w:rPr>
                <w:rFonts w:ascii="Arial" w:hAnsi="Arial" w:cs="Arial"/>
                <w:sz w:val="24"/>
                <w:szCs w:val="24"/>
              </w:rPr>
              <w:t>Terminplanung umsetzen.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47F1D" w:rsidP="00915E60">
            <w:pPr>
              <w:rPr>
                <w:rFonts w:ascii="Arial" w:hAnsi="Arial" w:cs="Arial"/>
                <w:sz w:val="24"/>
                <w:szCs w:val="24"/>
              </w:rPr>
            </w:pPr>
            <w:r>
              <w:rPr>
                <w:rFonts w:ascii="Arial" w:hAnsi="Arial" w:cs="Arial"/>
                <w:sz w:val="24"/>
                <w:szCs w:val="24"/>
              </w:rPr>
              <w:t>2.3</w:t>
            </w:r>
          </w:p>
        </w:tc>
        <w:tc>
          <w:tcPr>
            <w:tcW w:w="5528" w:type="dxa"/>
            <w:shd w:val="clear" w:color="auto" w:fill="FFFFFF" w:themeFill="background1"/>
          </w:tcPr>
          <w:p w:rsidR="00915E60" w:rsidRDefault="00047F1D" w:rsidP="000F75B4">
            <w:pPr>
              <w:rPr>
                <w:rFonts w:ascii="Arial" w:hAnsi="Arial" w:cs="Arial"/>
                <w:sz w:val="24"/>
                <w:szCs w:val="24"/>
              </w:rPr>
            </w:pPr>
            <w:r>
              <w:rPr>
                <w:rFonts w:ascii="Arial" w:hAnsi="Arial" w:cs="Arial"/>
                <w:sz w:val="24"/>
                <w:szCs w:val="24"/>
              </w:rPr>
              <w:t xml:space="preserve">In der HACCP-Teamsitzung sind alle Umsetzungsmaßnahmen zu planen. Die Umsetzung der HACCP-Checklisten </w:t>
            </w:r>
            <w:proofErr w:type="gramStart"/>
            <w:r>
              <w:rPr>
                <w:rFonts w:ascii="Arial" w:hAnsi="Arial" w:cs="Arial"/>
                <w:sz w:val="24"/>
                <w:szCs w:val="24"/>
              </w:rPr>
              <w:t>können</w:t>
            </w:r>
            <w:proofErr w:type="gramEnd"/>
            <w:r>
              <w:rPr>
                <w:rFonts w:ascii="Arial" w:hAnsi="Arial" w:cs="Arial"/>
                <w:sz w:val="24"/>
                <w:szCs w:val="24"/>
              </w:rPr>
              <w:t xml:space="preserve"> nach Planung ohne Sitzung und durch Einzelmitglieder erfolgen.</w:t>
            </w:r>
          </w:p>
        </w:tc>
        <w:tc>
          <w:tcPr>
            <w:tcW w:w="1696" w:type="dxa"/>
            <w:shd w:val="clear" w:color="auto" w:fill="FFFFFF" w:themeFill="background1"/>
          </w:tcPr>
          <w:p w:rsidR="00915E60" w:rsidRDefault="00915E60"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047F1D" w:rsidP="00915E60">
            <w:pPr>
              <w:rPr>
                <w:rFonts w:ascii="Arial" w:hAnsi="Arial" w:cs="Arial"/>
                <w:sz w:val="24"/>
                <w:szCs w:val="24"/>
              </w:rPr>
            </w:pPr>
            <w:r>
              <w:rPr>
                <w:rFonts w:ascii="Arial" w:hAnsi="Arial" w:cs="Arial"/>
                <w:sz w:val="24"/>
                <w:szCs w:val="24"/>
              </w:rPr>
              <w:t>2.4</w:t>
            </w:r>
          </w:p>
        </w:tc>
        <w:tc>
          <w:tcPr>
            <w:tcW w:w="5528" w:type="dxa"/>
            <w:shd w:val="clear" w:color="auto" w:fill="FFFFFF" w:themeFill="background1"/>
          </w:tcPr>
          <w:p w:rsidR="00047F1D" w:rsidRPr="004D60C4" w:rsidRDefault="00047F1D" w:rsidP="00047F1D">
            <w:pPr>
              <w:rPr>
                <w:rFonts w:ascii="Arial" w:hAnsi="Arial" w:cs="Arial"/>
                <w:sz w:val="24"/>
                <w:szCs w:val="24"/>
              </w:rPr>
            </w:pPr>
            <w:r>
              <w:rPr>
                <w:rFonts w:ascii="Arial" w:hAnsi="Arial" w:cs="Arial"/>
                <w:sz w:val="24"/>
                <w:szCs w:val="24"/>
              </w:rPr>
              <w:t>Alle HACCP-Teamsitzungen sind mit einem Protokoll zu dokumentieren.</w:t>
            </w:r>
            <w:r w:rsidR="00702C23">
              <w:rPr>
                <w:rFonts w:ascii="Arial" w:hAnsi="Arial" w:cs="Arial"/>
                <w:sz w:val="24"/>
                <w:szCs w:val="24"/>
              </w:rPr>
              <w:t xml:space="preserve"> Anlage Protokoll: HACCP.9.5.</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915E60">
            <w:pPr>
              <w:rPr>
                <w:rFonts w:ascii="Arial" w:hAnsi="Arial" w:cs="Arial"/>
                <w:sz w:val="24"/>
                <w:szCs w:val="24"/>
              </w:rPr>
            </w:pPr>
          </w:p>
        </w:tc>
        <w:tc>
          <w:tcPr>
            <w:tcW w:w="5528" w:type="dxa"/>
            <w:shd w:val="clear" w:color="auto" w:fill="FFFFFF" w:themeFill="background1"/>
          </w:tcPr>
          <w:p w:rsidR="0091473C" w:rsidRPr="004D60C4" w:rsidRDefault="0091473C" w:rsidP="005C0F8F">
            <w:pPr>
              <w:rPr>
                <w:rFonts w:ascii="Arial" w:hAnsi="Arial" w:cs="Arial"/>
                <w:sz w:val="24"/>
                <w:szCs w:val="24"/>
              </w:rPr>
            </w:pP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1473C" w:rsidP="00915E60">
            <w:pPr>
              <w:rPr>
                <w:rFonts w:ascii="Arial" w:hAnsi="Arial" w:cs="Arial"/>
                <w:sz w:val="24"/>
                <w:szCs w:val="24"/>
              </w:rPr>
            </w:pPr>
          </w:p>
        </w:tc>
        <w:tc>
          <w:tcPr>
            <w:tcW w:w="5528" w:type="dxa"/>
            <w:shd w:val="clear" w:color="auto" w:fill="FFFFFF" w:themeFill="background1"/>
          </w:tcPr>
          <w:p w:rsidR="0091473C" w:rsidRPr="004D60C4" w:rsidRDefault="0091473C" w:rsidP="000F75B4">
            <w:pPr>
              <w:rPr>
                <w:rFonts w:ascii="Arial" w:hAnsi="Arial" w:cs="Arial"/>
                <w:sz w:val="24"/>
                <w:szCs w:val="24"/>
              </w:rPr>
            </w:pPr>
          </w:p>
        </w:tc>
        <w:tc>
          <w:tcPr>
            <w:tcW w:w="1696" w:type="dxa"/>
            <w:shd w:val="clear" w:color="auto" w:fill="FFFFFF" w:themeFill="background1"/>
          </w:tcPr>
          <w:p w:rsidR="0091473C" w:rsidRDefault="0091473C" w:rsidP="00915E60">
            <w:pPr>
              <w:rPr>
                <w:rFonts w:ascii="Arial" w:hAnsi="Arial" w:cs="Arial"/>
                <w:sz w:val="24"/>
                <w:szCs w:val="24"/>
              </w:rPr>
            </w:pPr>
          </w:p>
        </w:tc>
      </w:tr>
      <w:tr w:rsidR="00295E6E" w:rsidRPr="00915E60" w:rsidTr="0002749C">
        <w:tc>
          <w:tcPr>
            <w:tcW w:w="1838" w:type="dxa"/>
            <w:shd w:val="clear" w:color="auto" w:fill="FFFFFF" w:themeFill="background1"/>
          </w:tcPr>
          <w:p w:rsidR="00295E6E" w:rsidRDefault="00295E6E" w:rsidP="00295E6E">
            <w:pPr>
              <w:rPr>
                <w:rFonts w:ascii="Arial" w:hAnsi="Arial" w:cs="Arial"/>
                <w:sz w:val="24"/>
                <w:szCs w:val="24"/>
              </w:rPr>
            </w:pPr>
          </w:p>
        </w:tc>
        <w:tc>
          <w:tcPr>
            <w:tcW w:w="5528" w:type="dxa"/>
            <w:shd w:val="clear" w:color="auto" w:fill="FFFFFF" w:themeFill="background1"/>
          </w:tcPr>
          <w:p w:rsidR="0088022C" w:rsidRPr="002227C4" w:rsidRDefault="0088022C" w:rsidP="00333326">
            <w:pPr>
              <w:rPr>
                <w:rFonts w:ascii="Arial" w:hAnsi="Arial" w:cs="Arial"/>
                <w:sz w:val="24"/>
                <w:szCs w:val="24"/>
              </w:rPr>
            </w:pPr>
          </w:p>
        </w:tc>
        <w:tc>
          <w:tcPr>
            <w:tcW w:w="1696" w:type="dxa"/>
            <w:shd w:val="clear" w:color="auto" w:fill="FFFFFF" w:themeFill="background1"/>
          </w:tcPr>
          <w:p w:rsidR="00295E6E" w:rsidRDefault="00295E6E"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p>
        </w:tc>
        <w:tc>
          <w:tcPr>
            <w:tcW w:w="5528" w:type="dxa"/>
            <w:shd w:val="clear" w:color="auto" w:fill="FFFFFF" w:themeFill="background1"/>
          </w:tcPr>
          <w:p w:rsidR="00E93244" w:rsidRDefault="00E93244" w:rsidP="00333326">
            <w:pPr>
              <w:rPr>
                <w:rFonts w:ascii="Arial" w:hAnsi="Arial" w:cs="Arial"/>
                <w:sz w:val="24"/>
                <w:szCs w:val="24"/>
              </w:rPr>
            </w:pP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p>
        </w:tc>
        <w:tc>
          <w:tcPr>
            <w:tcW w:w="5528" w:type="dxa"/>
            <w:shd w:val="clear" w:color="auto" w:fill="FFFFFF" w:themeFill="background1"/>
          </w:tcPr>
          <w:p w:rsidR="00E412E5" w:rsidRPr="00E412E5" w:rsidRDefault="00E412E5" w:rsidP="00FD2168">
            <w:pPr>
              <w:rPr>
                <w:rFonts w:ascii="Arial" w:hAnsi="Arial" w:cs="Arial"/>
                <w:sz w:val="24"/>
                <w:szCs w:val="24"/>
              </w:rPr>
            </w:pPr>
          </w:p>
        </w:tc>
        <w:tc>
          <w:tcPr>
            <w:tcW w:w="1696" w:type="dxa"/>
            <w:shd w:val="clear" w:color="auto" w:fill="FFFFFF" w:themeFill="background1"/>
          </w:tcPr>
          <w:p w:rsidR="00E412E5" w:rsidRDefault="00E412E5" w:rsidP="00295E6E">
            <w:pPr>
              <w:rPr>
                <w:rFonts w:ascii="Arial" w:hAnsi="Arial" w:cs="Arial"/>
                <w:sz w:val="24"/>
                <w:szCs w:val="24"/>
              </w:rPr>
            </w:pPr>
          </w:p>
        </w:tc>
      </w:tr>
      <w:tr w:rsidR="00045F18" w:rsidRPr="00915E60" w:rsidTr="0002749C">
        <w:tc>
          <w:tcPr>
            <w:tcW w:w="1838" w:type="dxa"/>
            <w:shd w:val="clear" w:color="auto" w:fill="FFFFFF" w:themeFill="background1"/>
          </w:tcPr>
          <w:p w:rsidR="00045F18" w:rsidRDefault="00045F18" w:rsidP="00295E6E">
            <w:pPr>
              <w:rPr>
                <w:rFonts w:ascii="Arial" w:hAnsi="Arial" w:cs="Arial"/>
                <w:sz w:val="24"/>
                <w:szCs w:val="24"/>
              </w:rPr>
            </w:pPr>
          </w:p>
        </w:tc>
        <w:tc>
          <w:tcPr>
            <w:tcW w:w="5528" w:type="dxa"/>
            <w:shd w:val="clear" w:color="auto" w:fill="FFFFFF" w:themeFill="background1"/>
          </w:tcPr>
          <w:p w:rsidR="00045F18" w:rsidRDefault="00045F18" w:rsidP="00FD2168">
            <w:pPr>
              <w:rPr>
                <w:rFonts w:ascii="Arial" w:hAnsi="Arial" w:cs="Arial"/>
                <w:sz w:val="24"/>
                <w:szCs w:val="24"/>
              </w:rPr>
            </w:pPr>
          </w:p>
        </w:tc>
        <w:tc>
          <w:tcPr>
            <w:tcW w:w="1696" w:type="dxa"/>
            <w:shd w:val="clear" w:color="auto" w:fill="FFFFFF" w:themeFill="background1"/>
          </w:tcPr>
          <w:p w:rsidR="00045F18" w:rsidRDefault="00045F18" w:rsidP="00295E6E">
            <w:pPr>
              <w:rPr>
                <w:rFonts w:ascii="Arial" w:hAnsi="Arial" w:cs="Arial"/>
                <w:sz w:val="24"/>
                <w:szCs w:val="24"/>
              </w:rPr>
            </w:pPr>
          </w:p>
        </w:tc>
      </w:tr>
      <w:tr w:rsidR="00D01136" w:rsidRPr="00915E60" w:rsidTr="0002749C">
        <w:tc>
          <w:tcPr>
            <w:tcW w:w="1838" w:type="dxa"/>
            <w:shd w:val="clear" w:color="auto" w:fill="FFFFFF" w:themeFill="background1"/>
          </w:tcPr>
          <w:p w:rsidR="00D01136" w:rsidRDefault="00D01136" w:rsidP="00045F18">
            <w:pPr>
              <w:rPr>
                <w:rFonts w:ascii="Arial" w:hAnsi="Arial" w:cs="Arial"/>
                <w:sz w:val="24"/>
                <w:szCs w:val="24"/>
              </w:rPr>
            </w:pPr>
          </w:p>
        </w:tc>
        <w:tc>
          <w:tcPr>
            <w:tcW w:w="5528" w:type="dxa"/>
            <w:shd w:val="clear" w:color="auto" w:fill="FFFFFF" w:themeFill="background1"/>
          </w:tcPr>
          <w:p w:rsidR="00D01136" w:rsidRDefault="00D01136" w:rsidP="00FD2168">
            <w:pPr>
              <w:rPr>
                <w:rFonts w:ascii="Arial" w:hAnsi="Arial" w:cs="Arial"/>
                <w:sz w:val="24"/>
                <w:szCs w:val="24"/>
              </w:rPr>
            </w:pPr>
          </w:p>
        </w:tc>
        <w:tc>
          <w:tcPr>
            <w:tcW w:w="1696" w:type="dxa"/>
            <w:shd w:val="clear" w:color="auto" w:fill="FFFFFF" w:themeFill="background1"/>
          </w:tcPr>
          <w:p w:rsidR="00D01136" w:rsidRDefault="00D01136"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5638BE" w:rsidRDefault="005638BE" w:rsidP="00FD2168">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C23E4F" w:rsidRDefault="00C23E4F" w:rsidP="00C23E4F">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r w:rsidR="005638BE" w:rsidRPr="00915E60" w:rsidTr="0002749C">
        <w:tc>
          <w:tcPr>
            <w:tcW w:w="1838" w:type="dxa"/>
            <w:shd w:val="clear" w:color="auto" w:fill="FFFFFF" w:themeFill="background1"/>
          </w:tcPr>
          <w:p w:rsidR="005638BE" w:rsidRDefault="005638BE" w:rsidP="00045F18">
            <w:pPr>
              <w:rPr>
                <w:rFonts w:ascii="Arial" w:hAnsi="Arial" w:cs="Arial"/>
                <w:sz w:val="24"/>
                <w:szCs w:val="24"/>
              </w:rPr>
            </w:pPr>
          </w:p>
        </w:tc>
        <w:tc>
          <w:tcPr>
            <w:tcW w:w="5528" w:type="dxa"/>
            <w:shd w:val="clear" w:color="auto" w:fill="FFFFFF" w:themeFill="background1"/>
          </w:tcPr>
          <w:p w:rsidR="00C23E4F" w:rsidRDefault="00C23E4F" w:rsidP="00C23E4F">
            <w:pPr>
              <w:rPr>
                <w:rFonts w:ascii="Arial" w:hAnsi="Arial" w:cs="Arial"/>
                <w:sz w:val="24"/>
                <w:szCs w:val="24"/>
              </w:rPr>
            </w:pPr>
          </w:p>
        </w:tc>
        <w:tc>
          <w:tcPr>
            <w:tcW w:w="1696" w:type="dxa"/>
            <w:shd w:val="clear" w:color="auto" w:fill="FFFFFF" w:themeFill="background1"/>
          </w:tcPr>
          <w:p w:rsidR="005638BE" w:rsidRDefault="005638BE" w:rsidP="00295E6E">
            <w:pPr>
              <w:rPr>
                <w:rFonts w:ascii="Arial" w:hAnsi="Arial" w:cs="Arial"/>
                <w:sz w:val="24"/>
                <w:szCs w:val="24"/>
              </w:rPr>
            </w:pPr>
          </w:p>
        </w:tc>
      </w:tr>
    </w:tbl>
    <w:p w:rsidR="00915E60" w:rsidRPr="00096626" w:rsidRDefault="00915E60" w:rsidP="00915E60">
      <w:pPr>
        <w:rPr>
          <w:sz w:val="16"/>
          <w:szCs w:val="16"/>
        </w:rPr>
      </w:pPr>
      <w:bookmarkStart w:id="0" w:name="_GoBack"/>
      <w:bookmarkEnd w:id="0"/>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122"/>
    <w:multiLevelType w:val="hybridMultilevel"/>
    <w:tmpl w:val="D1F8A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5597"/>
    <w:multiLevelType w:val="hybridMultilevel"/>
    <w:tmpl w:val="F2A8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EB4984"/>
    <w:multiLevelType w:val="hybridMultilevel"/>
    <w:tmpl w:val="87DC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85237E"/>
    <w:multiLevelType w:val="hybridMultilevel"/>
    <w:tmpl w:val="83526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8F57D7"/>
    <w:multiLevelType w:val="hybridMultilevel"/>
    <w:tmpl w:val="328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45F18"/>
    <w:rsid w:val="00047F1D"/>
    <w:rsid w:val="00061F87"/>
    <w:rsid w:val="00096626"/>
    <w:rsid w:val="000A3AC6"/>
    <w:rsid w:val="000D7BE6"/>
    <w:rsid w:val="000E10A6"/>
    <w:rsid w:val="000F57DC"/>
    <w:rsid w:val="000F75B4"/>
    <w:rsid w:val="001456F5"/>
    <w:rsid w:val="0017463D"/>
    <w:rsid w:val="001766F7"/>
    <w:rsid w:val="0018357B"/>
    <w:rsid w:val="001924BC"/>
    <w:rsid w:val="001B21E0"/>
    <w:rsid w:val="001B680B"/>
    <w:rsid w:val="002227C4"/>
    <w:rsid w:val="00291077"/>
    <w:rsid w:val="00295E6E"/>
    <w:rsid w:val="002D4643"/>
    <w:rsid w:val="00313855"/>
    <w:rsid w:val="00333326"/>
    <w:rsid w:val="00371B58"/>
    <w:rsid w:val="00385D46"/>
    <w:rsid w:val="00397E24"/>
    <w:rsid w:val="003C2FF8"/>
    <w:rsid w:val="003F7082"/>
    <w:rsid w:val="004156DA"/>
    <w:rsid w:val="004347B9"/>
    <w:rsid w:val="004B3F64"/>
    <w:rsid w:val="004C429E"/>
    <w:rsid w:val="004D60C4"/>
    <w:rsid w:val="004E1764"/>
    <w:rsid w:val="00522D62"/>
    <w:rsid w:val="005638BE"/>
    <w:rsid w:val="005C0F8F"/>
    <w:rsid w:val="005C7525"/>
    <w:rsid w:val="005F2119"/>
    <w:rsid w:val="005F600F"/>
    <w:rsid w:val="00631F14"/>
    <w:rsid w:val="006756CF"/>
    <w:rsid w:val="006F0681"/>
    <w:rsid w:val="00702C23"/>
    <w:rsid w:val="0071693C"/>
    <w:rsid w:val="0074607C"/>
    <w:rsid w:val="0079597F"/>
    <w:rsid w:val="007B648D"/>
    <w:rsid w:val="007C4C9E"/>
    <w:rsid w:val="00827D1B"/>
    <w:rsid w:val="0088022C"/>
    <w:rsid w:val="008B155A"/>
    <w:rsid w:val="00905574"/>
    <w:rsid w:val="0091473C"/>
    <w:rsid w:val="00915E60"/>
    <w:rsid w:val="009952FC"/>
    <w:rsid w:val="009E115D"/>
    <w:rsid w:val="00A15171"/>
    <w:rsid w:val="00A94ED2"/>
    <w:rsid w:val="00AA5672"/>
    <w:rsid w:val="00AB43DF"/>
    <w:rsid w:val="00AD44E8"/>
    <w:rsid w:val="00B40C5F"/>
    <w:rsid w:val="00B431E0"/>
    <w:rsid w:val="00B8180F"/>
    <w:rsid w:val="00BE3CAF"/>
    <w:rsid w:val="00C23E4F"/>
    <w:rsid w:val="00CA67E1"/>
    <w:rsid w:val="00CE0C09"/>
    <w:rsid w:val="00D00B64"/>
    <w:rsid w:val="00D01136"/>
    <w:rsid w:val="00D82486"/>
    <w:rsid w:val="00DB2FDD"/>
    <w:rsid w:val="00E006ED"/>
    <w:rsid w:val="00E412E5"/>
    <w:rsid w:val="00E93244"/>
    <w:rsid w:val="00EE198F"/>
    <w:rsid w:val="00EF630F"/>
    <w:rsid w:val="00F210FD"/>
    <w:rsid w:val="00F42FF7"/>
    <w:rsid w:val="00F81AD8"/>
    <w:rsid w:val="00FD2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2020-04-15T11:47:00Z</dcterms:created>
  <dcterms:modified xsi:type="dcterms:W3CDTF">2020-04-15T11:59:00Z</dcterms:modified>
</cp:coreProperties>
</file>