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897964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DA70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DA70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DA70A4" w:rsidRPr="00DA70A4">
              <w:rPr>
                <w:rFonts w:ascii="Arial" w:hAnsi="Arial" w:cs="Arial"/>
                <w:sz w:val="24"/>
                <w:szCs w:val="24"/>
              </w:rPr>
              <w:t>Dokumentationsvorlage Reinigung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Pr="006836AE" w:rsidRDefault="00AE5E56" w:rsidP="00AE5E56">
      <w:pPr>
        <w:spacing w:after="0"/>
        <w:rPr>
          <w:rFonts w:ascii="Arial" w:hAnsi="Arial" w:cs="Arial"/>
          <w:sz w:val="16"/>
          <w:szCs w:val="16"/>
        </w:rPr>
      </w:pPr>
    </w:p>
    <w:p w:rsidR="006836AE" w:rsidRDefault="006836AE" w:rsidP="006836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36AE">
        <w:rPr>
          <w:rFonts w:ascii="Arial" w:hAnsi="Arial" w:cs="Arial"/>
          <w:b/>
          <w:bCs/>
          <w:sz w:val="24"/>
          <w:szCs w:val="24"/>
        </w:rPr>
        <w:t>Beispielhafte Empfehlungen zur Rein</w:t>
      </w:r>
      <w:r>
        <w:rPr>
          <w:rFonts w:ascii="Arial" w:hAnsi="Arial" w:cs="Arial"/>
          <w:b/>
          <w:bCs/>
          <w:sz w:val="24"/>
          <w:szCs w:val="24"/>
        </w:rPr>
        <w:t>igungshäufigkeit</w:t>
      </w:r>
      <w:r w:rsidRPr="006836AE">
        <w:rPr>
          <w:rFonts w:ascii="Arial" w:hAnsi="Arial" w:cs="Arial"/>
          <w:b/>
          <w:bCs/>
          <w:sz w:val="24"/>
          <w:szCs w:val="24"/>
        </w:rPr>
        <w:t>:</w:t>
      </w:r>
    </w:p>
    <w:p w:rsidR="006836AE" w:rsidRPr="006836AE" w:rsidRDefault="006836AE" w:rsidP="006836A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5267"/>
      </w:tblGrid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Verarbeitungsräume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Arbeitsflächen / Arbeitsbretter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 nach Gebrauch und bei Produktwechsel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Arbeitsgeräte, Maschinen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 nach Gebrauch und bei Produktwechsel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Öfen, Kochbehälter, Rauchanlagen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je nach Verschmutzungsgrad täglich oder wöchentlich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Behälter für Lebensmittel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Fußböden, Türen, Türgriffe, Wände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je nach Verschmutzungsgrad täglich oder wöchentlich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Waschbecken, Abflüsse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Abfallbehälter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Filter, Abzüge, Lüftungsanlagen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je nach Verschmutzungsgrad wöchentlich oder monatlich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Lagerbereich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 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Kühlräume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monatliche Nassreinigung, wöchentlich oder bei Bedarf trocken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Tiefkühlräume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vierteljährliche Nassreinigung, wöchentlich oder bei Bedarf trocken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Fußböden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wöchentlich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Weitere Bereiche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836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Theken (falls vorhanden)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Fußböden Verkaufsbereich (falls vorhanden)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Regale Verkaufsbereich (falls vorhanden)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monatlich und bei Bedarf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Sozialräume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wöchentlich</w:t>
            </w:r>
          </w:p>
        </w:tc>
      </w:tr>
      <w:tr w:rsidR="006836AE" w:rsidRPr="006836AE" w:rsidTr="006836A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Toiletten</w:t>
            </w:r>
          </w:p>
        </w:tc>
        <w:tc>
          <w:tcPr>
            <w:tcW w:w="5267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836AE" w:rsidRPr="006836AE" w:rsidRDefault="006836AE" w:rsidP="006836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836AE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  <w:bookmarkStart w:id="1" w:name="_GoBack"/>
        <w:bookmarkEnd w:id="1"/>
      </w:tr>
    </w:tbl>
    <w:p w:rsidR="00372B20" w:rsidRPr="002E5975" w:rsidRDefault="00372B20" w:rsidP="006836AE">
      <w:pPr>
        <w:spacing w:after="0"/>
        <w:rPr>
          <w:rFonts w:ascii="Arial" w:hAnsi="Arial" w:cs="Arial"/>
          <w:sz w:val="24"/>
          <w:szCs w:val="24"/>
        </w:rPr>
      </w:pPr>
    </w:p>
    <w:sectPr w:rsidR="00372B20" w:rsidRPr="002E5975" w:rsidSect="006836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72B20"/>
    <w:rsid w:val="004A077A"/>
    <w:rsid w:val="004F20B7"/>
    <w:rsid w:val="00607532"/>
    <w:rsid w:val="006836AE"/>
    <w:rsid w:val="009F6771"/>
    <w:rsid w:val="00AE5E56"/>
    <w:rsid w:val="00DA70A4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2020-03-28T09:47:00Z</dcterms:created>
  <dcterms:modified xsi:type="dcterms:W3CDTF">2020-03-28T09:52:00Z</dcterms:modified>
</cp:coreProperties>
</file>