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2622906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CF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2E5975">
              <w:rPr>
                <w:rFonts w:ascii="Arial" w:hAnsi="Arial" w:cs="Arial"/>
                <w:sz w:val="24"/>
                <w:szCs w:val="24"/>
              </w:rPr>
              <w:t>09.</w:t>
            </w:r>
            <w:r w:rsidR="00CF4E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CF4E57">
              <w:rPr>
                <w:rFonts w:ascii="Arial" w:hAnsi="Arial" w:cs="Arial"/>
                <w:sz w:val="24"/>
                <w:szCs w:val="24"/>
              </w:rPr>
              <w:t>Tätigkeitsbeschreibung Mitglied</w:t>
            </w:r>
            <w:r w:rsidR="00922A4B" w:rsidRPr="00922A4B">
              <w:rPr>
                <w:rFonts w:ascii="Arial" w:hAnsi="Arial" w:cs="Arial"/>
                <w:sz w:val="24"/>
                <w:szCs w:val="24"/>
              </w:rPr>
              <w:t xml:space="preserve"> HACCP-Team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1F3C72" w:rsidRPr="001F3C72" w:rsidRDefault="006C7255" w:rsidP="001F3C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C72" w:rsidRDefault="001F3C72" w:rsidP="001F3C72">
      <w:pPr>
        <w:spacing w:after="0" w:line="276" w:lineRule="auto"/>
        <w:ind w:right="56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922A4B">
              <w:rPr>
                <w:rFonts w:ascii="Arial" w:hAnsi="Arial" w:cs="Arial"/>
                <w:b/>
                <w:sz w:val="24"/>
                <w:szCs w:val="24"/>
              </w:rPr>
              <w:t xml:space="preserve">osition, </w:t>
            </w:r>
          </w:p>
          <w:p w:rsidR="00922A4B" w:rsidRPr="00922A4B" w:rsidRDefault="00922A4B" w:rsidP="00922A4B">
            <w:pPr>
              <w:spacing w:after="0"/>
              <w:ind w:right="-7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Funktion</w:t>
            </w:r>
          </w:p>
        </w:tc>
        <w:tc>
          <w:tcPr>
            <w:tcW w:w="6520" w:type="dxa"/>
            <w:shd w:val="clear" w:color="auto" w:fill="auto"/>
          </w:tcPr>
          <w:p w:rsidR="00922A4B" w:rsidRPr="00922A4B" w:rsidRDefault="00922A4B" w:rsidP="00CF4E57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HACCP-</w:t>
            </w:r>
            <w:r w:rsidR="00CF4E57">
              <w:rPr>
                <w:rFonts w:ascii="Arial" w:hAnsi="Arial" w:cs="Arial"/>
                <w:sz w:val="24"/>
                <w:szCs w:val="24"/>
              </w:rPr>
              <w:t>Team Mitglied</w:t>
            </w: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Default="00922A4B" w:rsidP="00922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 xml:space="preserve">Vorname, </w:t>
            </w:r>
          </w:p>
          <w:p w:rsidR="00922A4B" w:rsidRPr="00922A4B" w:rsidRDefault="00922A4B" w:rsidP="00922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520" w:type="dxa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Personalnummer</w:t>
            </w:r>
          </w:p>
        </w:tc>
        <w:tc>
          <w:tcPr>
            <w:tcW w:w="6520" w:type="dxa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E57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CF4E57" w:rsidRPr="00922A4B" w:rsidRDefault="00CF4E57" w:rsidP="00CF4E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Zielsetzung der Funktion</w:t>
            </w:r>
          </w:p>
        </w:tc>
        <w:tc>
          <w:tcPr>
            <w:tcW w:w="6520" w:type="dxa"/>
          </w:tcPr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Gewährleisten einer größtmöglichen Sicherheit der Lebensmittel im Hinblick auf die Gesundheit unserer Kunden und Verbraucher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Vermeiden von Produktrückrufen oder -rücknahmen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Unterstützung des HACCP-Teams bei der Umsetzung und dauerhaften Realisierung eines HACCP-Systems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Erfüllen der gesetzlichen Vorgaben in Bezug auf HACCP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Unterstützung des Krisenstabes</w:t>
            </w:r>
          </w:p>
        </w:tc>
      </w:tr>
      <w:tr w:rsidR="00CF4E57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CF4E57" w:rsidRPr="00922A4B" w:rsidRDefault="00CF4E57" w:rsidP="00CF4E57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Weitere Funktionen</w:t>
            </w:r>
          </w:p>
        </w:tc>
        <w:tc>
          <w:tcPr>
            <w:tcW w:w="6520" w:type="dxa"/>
          </w:tcPr>
          <w:p w:rsidR="00CF4E57" w:rsidRPr="00CF4E57" w:rsidRDefault="00CF4E57" w:rsidP="00CF4E57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Siehe Tätigkeitsbeschreibung</w:t>
            </w:r>
          </w:p>
        </w:tc>
      </w:tr>
      <w:tr w:rsidR="00CF4E57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CF4E57" w:rsidRPr="00922A4B" w:rsidRDefault="00CF4E57" w:rsidP="00CF4E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Fachlicher Vorgesetzter</w:t>
            </w:r>
          </w:p>
        </w:tc>
        <w:tc>
          <w:tcPr>
            <w:tcW w:w="6520" w:type="dxa"/>
          </w:tcPr>
          <w:p w:rsidR="00CF4E57" w:rsidRPr="00CF4E57" w:rsidRDefault="00CF4E57" w:rsidP="00CF4E57">
            <w:pPr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In seiner Funktion als HACCP-Teammitglied berichtet der Funktionsinhaber dem HACCP-Teamleiter.</w:t>
            </w:r>
          </w:p>
        </w:tc>
      </w:tr>
      <w:tr w:rsidR="00CF4E57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CF4E57" w:rsidRPr="00922A4B" w:rsidRDefault="00CF4E57" w:rsidP="00CF4E57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Disziplinarischer Vorgesetzter</w:t>
            </w:r>
          </w:p>
        </w:tc>
        <w:tc>
          <w:tcPr>
            <w:tcW w:w="6520" w:type="dxa"/>
          </w:tcPr>
          <w:p w:rsidR="00CF4E57" w:rsidRPr="00CF4E57" w:rsidRDefault="00CF4E57" w:rsidP="00CF4E57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Disziplinarischer Vorgesetzter ist der Vorgesetzte laut Organigramm in Bezug auf die weitere Funktion des HACCP-Teammitgliedes.</w:t>
            </w:r>
          </w:p>
        </w:tc>
      </w:tr>
      <w:tr w:rsidR="00CF4E57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CF4E57" w:rsidRPr="00922A4B" w:rsidRDefault="00CF4E57" w:rsidP="00CF4E57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Der HACCP-Team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mitglied </w:t>
            </w:r>
            <w:r w:rsidRPr="00922A4B">
              <w:rPr>
                <w:rFonts w:ascii="Arial" w:hAnsi="Arial" w:cs="Arial"/>
                <w:b/>
                <w:sz w:val="24"/>
                <w:szCs w:val="24"/>
              </w:rPr>
              <w:t>wird vertreten durch</w:t>
            </w:r>
          </w:p>
        </w:tc>
        <w:tc>
          <w:tcPr>
            <w:tcW w:w="6520" w:type="dxa"/>
          </w:tcPr>
          <w:p w:rsidR="00CF4E57" w:rsidRPr="00CF4E57" w:rsidRDefault="00CF4E57" w:rsidP="00CF4E57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Name, Vorname Vertretung </w:t>
            </w:r>
          </w:p>
        </w:tc>
      </w:tr>
      <w:tr w:rsidR="00CF4E57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CF4E57" w:rsidRPr="00922A4B" w:rsidRDefault="00CF4E57" w:rsidP="00CF4E57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Der HACCP-Team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mitglied </w:t>
            </w:r>
            <w:r w:rsidRPr="00922A4B">
              <w:rPr>
                <w:rFonts w:ascii="Arial" w:hAnsi="Arial" w:cs="Arial"/>
                <w:b/>
                <w:sz w:val="24"/>
                <w:szCs w:val="24"/>
              </w:rPr>
              <w:t>vertritt</w:t>
            </w:r>
          </w:p>
        </w:tc>
        <w:tc>
          <w:tcPr>
            <w:tcW w:w="6520" w:type="dxa"/>
          </w:tcPr>
          <w:p w:rsidR="00CF4E57" w:rsidRPr="00CF4E57" w:rsidRDefault="00CF4E57" w:rsidP="00CF4E57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Vertretung im Rahmen HACCP Team</w:t>
            </w:r>
          </w:p>
        </w:tc>
      </w:tr>
      <w:tr w:rsidR="00CF4E57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CF4E57" w:rsidRDefault="00CF4E57" w:rsidP="00CF4E57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Aufgaben</w:t>
            </w:r>
            <w:bookmarkStart w:id="1" w:name="_Toc459283968"/>
          </w:p>
          <w:bookmarkEnd w:id="1"/>
          <w:p w:rsidR="00CF4E57" w:rsidRPr="00922A4B" w:rsidRDefault="00CF4E57" w:rsidP="00CF4E57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CF4E57" w:rsidRPr="00CF4E57" w:rsidRDefault="00CF4E57" w:rsidP="00CF4E57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Mitwirken im HACCP-Team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>Teilnahme an HACCP-Teamsitzungen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>Vor- und Nachbereitung der HACCP-Teamsitzungen im Rahmen der eigenen zugeteilten Aufgaben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>Zuarbeit dem HACCP-Team</w:t>
            </w:r>
          </w:p>
          <w:p w:rsidR="00CF4E57" w:rsidRDefault="00CF4E57" w:rsidP="00CF4E57">
            <w:pPr>
              <w:ind w:left="1080" w:right="-70"/>
              <w:rPr>
                <w:rFonts w:ascii="Arial" w:hAnsi="Arial" w:cs="Arial"/>
                <w:sz w:val="24"/>
                <w:szCs w:val="24"/>
              </w:rPr>
            </w:pPr>
          </w:p>
          <w:p w:rsidR="00CF4E57" w:rsidRPr="00CF4E57" w:rsidRDefault="00CF4E57" w:rsidP="00CF4E57">
            <w:pPr>
              <w:ind w:left="1080" w:right="-70"/>
              <w:rPr>
                <w:rFonts w:ascii="Arial" w:hAnsi="Arial" w:cs="Arial"/>
                <w:sz w:val="24"/>
                <w:szCs w:val="24"/>
              </w:rPr>
            </w:pPr>
          </w:p>
          <w:p w:rsidR="00CF4E57" w:rsidRPr="00CF4E57" w:rsidRDefault="00CF4E57" w:rsidP="00CF4E57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lastRenderedPageBreak/>
              <w:t>Durchführung einer Gefahrenanalyse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 xml:space="preserve">Durchführung der Gefahrenanalyse mit dem HACCP-Team 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>Einholen von Informationen zur Risikobewertung entsprechend der vom Team festgelegten Aufgabenbereiche</w:t>
            </w:r>
          </w:p>
          <w:p w:rsidR="00CF4E57" w:rsidRPr="00CF4E57" w:rsidRDefault="00CF4E57" w:rsidP="00CF4E57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Erarbeitung der Hygiene- und HACCP-Programme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 xml:space="preserve">Orientierung an den Vorgaben des Codex Alimentarius und der europäischen und nationalen Gesetzgebung 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>Umsetzung der Verfahrensbeschreibung HACCP-Konzept entsprechend der vom Team festgelegten Aufgabenbereiche</w:t>
            </w:r>
          </w:p>
          <w:p w:rsidR="00CF4E57" w:rsidRPr="00CF4E57" w:rsidRDefault="00CF4E57" w:rsidP="00CF4E57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Ermittlung der Wirksamkeit des HACCP-Konzepts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>Überprüfung der Maßnahmen, die sich aus dem HACCP-Konzept ergeben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>Erarbeitung und Zusammentragen von Kenndaten zur Wirksamkeitsermittlung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>Erarbeitung von Statistiken zur Bewertung des HACCP-Konzepts</w:t>
            </w:r>
          </w:p>
          <w:p w:rsidR="00CF4E57" w:rsidRPr="00CF4E57" w:rsidRDefault="00CF4E57" w:rsidP="00CF4E57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CF4E57">
              <w:rPr>
                <w:rFonts w:ascii="Arial" w:hAnsi="Arial" w:cs="Arial"/>
                <w:sz w:val="20"/>
                <w:szCs w:val="20"/>
              </w:rPr>
              <w:t>Verifizierung des HACCP-Konzepts gemeinsam mit dem HACCP-Team</w:t>
            </w:r>
          </w:p>
          <w:p w:rsidR="00CF4E57" w:rsidRPr="00CF4E57" w:rsidRDefault="00CF4E57" w:rsidP="00CF4E57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Schulung der und Unterstützung der Mitarbeiter im Hinblick auf die Umsetzung des HACCP-Konzepts.</w:t>
            </w:r>
          </w:p>
        </w:tc>
      </w:tr>
      <w:tr w:rsidR="00CF4E57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CF4E57" w:rsidRPr="00922A4B" w:rsidRDefault="00CF4E57" w:rsidP="00CF4E57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lastRenderedPageBreak/>
              <w:t>Fähigkeiten, Qualifikation</w:t>
            </w:r>
          </w:p>
        </w:tc>
        <w:tc>
          <w:tcPr>
            <w:tcW w:w="6520" w:type="dxa"/>
          </w:tcPr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Erfahrungen in Bezug auf die Herstellung und Handhabung der Lebensmittel in unserem Unternehmen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HACCP-Schulung bzw. Ausbildung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Neuster Stand des Wissens (ständige Weiterbildung)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Erfahrung mit dem Qualitätsmanagementsystem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Verantwortungsbewusstsein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Vertrauenswürdigkeit und Zuverlässigkeit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Fähigkeit komplexe Zusammenhänge erkennen zu können</w:t>
            </w:r>
          </w:p>
          <w:p w:rsidR="00CF4E57" w:rsidRPr="00CF4E57" w:rsidRDefault="00CF4E57" w:rsidP="00CF4E57">
            <w:pPr>
              <w:numPr>
                <w:ilvl w:val="0"/>
                <w:numId w:val="4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CF4E57">
              <w:rPr>
                <w:rFonts w:ascii="Arial" w:hAnsi="Arial" w:cs="Arial"/>
                <w:sz w:val="24"/>
                <w:szCs w:val="24"/>
              </w:rPr>
              <w:t>Gute Kenntnisse im Bereich der Hygiene, Reinigung, Desinfektion und Technologie</w:t>
            </w:r>
          </w:p>
        </w:tc>
      </w:tr>
    </w:tbl>
    <w:p w:rsidR="00CF4E57" w:rsidRDefault="00CF4E57" w:rsidP="00A729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2A4B" w:rsidRPr="00922A4B" w:rsidRDefault="00922A4B" w:rsidP="00A729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2A4B">
        <w:rPr>
          <w:rFonts w:ascii="Arial" w:hAnsi="Arial" w:cs="Arial"/>
          <w:sz w:val="24"/>
          <w:szCs w:val="24"/>
        </w:rPr>
        <w:t>Die HACCP-Teammitglieder erhalten die notwendige Zeit und Unterstützung durch die Unternehmensleitung. Der Beauftragte bestätigt mit seiner Unterschrift auf dem Original der Beauftragung, dass er die Aufgabe annimmt.</w:t>
      </w:r>
    </w:p>
    <w:p w:rsidR="00A72977" w:rsidRDefault="00A72977" w:rsidP="00A729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1203" w:rsidRPr="00221203" w:rsidRDefault="00221203" w:rsidP="00A729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1203">
        <w:rPr>
          <w:rFonts w:ascii="Arial" w:hAnsi="Arial" w:cs="Arial"/>
          <w:b/>
          <w:sz w:val="24"/>
          <w:szCs w:val="24"/>
        </w:rPr>
        <w:t>Aufklärung über rechtliche und sonstige Konsequenzen:</w:t>
      </w:r>
    </w:p>
    <w:p w:rsidR="00A72977" w:rsidRDefault="00A72977" w:rsidP="00A729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203" w:rsidRDefault="00221203" w:rsidP="00A729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203">
        <w:rPr>
          <w:rFonts w:ascii="Arial" w:hAnsi="Arial" w:cs="Arial"/>
          <w:sz w:val="24"/>
          <w:szCs w:val="24"/>
        </w:rPr>
        <w:t xml:space="preserve">Konsequenzen entstehen, wenn </w:t>
      </w:r>
      <w:r>
        <w:rPr>
          <w:rFonts w:ascii="Arial" w:hAnsi="Arial" w:cs="Arial"/>
          <w:sz w:val="24"/>
          <w:szCs w:val="24"/>
        </w:rPr>
        <w:t>die Vorgaben HACCP-Konzept nicht umgesetzt, oder Maßnahmen zur Umsetzung nicht fach- und sachgerecht umgesetzt werden.</w:t>
      </w:r>
    </w:p>
    <w:p w:rsidR="00A72977" w:rsidRDefault="00A72977" w:rsidP="00A729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203" w:rsidRPr="00221203" w:rsidRDefault="00221203" w:rsidP="00A729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203">
        <w:rPr>
          <w:rFonts w:ascii="Arial" w:hAnsi="Arial" w:cs="Arial"/>
          <w:sz w:val="24"/>
          <w:szCs w:val="24"/>
        </w:rPr>
        <w:t>Kann die befähigte Person ihre Aufgaben nicht in der vorgesehe</w:t>
      </w:r>
      <w:r w:rsidR="00A72977">
        <w:rPr>
          <w:rFonts w:ascii="Arial" w:hAnsi="Arial" w:cs="Arial"/>
          <w:sz w:val="24"/>
          <w:szCs w:val="24"/>
        </w:rPr>
        <w:t>n Art und Weise durchführen, so hat S</w:t>
      </w:r>
      <w:r w:rsidRPr="00221203">
        <w:rPr>
          <w:rFonts w:ascii="Arial" w:hAnsi="Arial" w:cs="Arial"/>
          <w:sz w:val="24"/>
          <w:szCs w:val="24"/>
        </w:rPr>
        <w:t>ie unverzüglich die jeweils verantwortliche Führungskraft sowie</w:t>
      </w:r>
      <w:r w:rsidR="00A72977">
        <w:rPr>
          <w:rFonts w:ascii="Arial" w:hAnsi="Arial" w:cs="Arial"/>
          <w:sz w:val="24"/>
          <w:szCs w:val="24"/>
        </w:rPr>
        <w:t xml:space="preserve"> die ihr selbst, disziplinarisch </w:t>
      </w:r>
      <w:r w:rsidRPr="00221203">
        <w:rPr>
          <w:rFonts w:ascii="Arial" w:hAnsi="Arial" w:cs="Arial"/>
          <w:sz w:val="24"/>
          <w:szCs w:val="24"/>
        </w:rPr>
        <w:t>vorgesetzte Führungskraft</w:t>
      </w:r>
      <w:r w:rsidR="00A72977">
        <w:rPr>
          <w:rFonts w:ascii="Arial" w:hAnsi="Arial" w:cs="Arial"/>
          <w:sz w:val="24"/>
          <w:szCs w:val="24"/>
        </w:rPr>
        <w:t>,</w:t>
      </w:r>
      <w:r w:rsidRPr="00221203">
        <w:rPr>
          <w:rFonts w:ascii="Arial" w:hAnsi="Arial" w:cs="Arial"/>
          <w:sz w:val="24"/>
          <w:szCs w:val="24"/>
        </w:rPr>
        <w:t xml:space="preserve"> zu informieren.</w:t>
      </w:r>
    </w:p>
    <w:p w:rsidR="00A72977" w:rsidRDefault="00A72977" w:rsidP="00A72977">
      <w:pPr>
        <w:spacing w:after="0"/>
        <w:rPr>
          <w:rFonts w:ascii="Arial" w:hAnsi="Arial" w:cs="Arial"/>
          <w:sz w:val="24"/>
          <w:szCs w:val="24"/>
        </w:rPr>
      </w:pPr>
    </w:p>
    <w:p w:rsidR="00221203" w:rsidRPr="00221203" w:rsidRDefault="00221203" w:rsidP="00A72977">
      <w:pPr>
        <w:spacing w:after="0"/>
        <w:rPr>
          <w:rFonts w:ascii="Arial" w:hAnsi="Arial" w:cs="Arial"/>
          <w:sz w:val="24"/>
          <w:szCs w:val="24"/>
        </w:rPr>
      </w:pPr>
      <w:r w:rsidRPr="00221203">
        <w:rPr>
          <w:rFonts w:ascii="Arial" w:hAnsi="Arial" w:cs="Arial"/>
          <w:sz w:val="24"/>
          <w:szCs w:val="24"/>
        </w:rPr>
        <w:t>Über ggf. wirksam werdende rechtliche und sonstige Konsequenzen bei einer nicht</w:t>
      </w:r>
    </w:p>
    <w:p w:rsidR="00221203" w:rsidRDefault="00A72977" w:rsidP="00A729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ordnungsgemäße</w:t>
      </w:r>
      <w:r w:rsidRPr="00221203">
        <w:rPr>
          <w:rFonts w:ascii="Arial" w:hAnsi="Arial" w:cs="Arial"/>
          <w:sz w:val="24"/>
          <w:szCs w:val="24"/>
        </w:rPr>
        <w:t>n</w:t>
      </w:r>
      <w:r w:rsidR="00221203" w:rsidRPr="00221203">
        <w:rPr>
          <w:rFonts w:ascii="Arial" w:hAnsi="Arial" w:cs="Arial"/>
          <w:sz w:val="24"/>
          <w:szCs w:val="24"/>
        </w:rPr>
        <w:t xml:space="preserve"> Wahrnehmung der übertragenen Aufgaben </w:t>
      </w:r>
      <w:r>
        <w:rPr>
          <w:rFonts w:ascii="Arial" w:hAnsi="Arial" w:cs="Arial"/>
          <w:sz w:val="24"/>
          <w:szCs w:val="24"/>
        </w:rPr>
        <w:t>gelten die jeweiligen gesetzlichen Vorgaben und Verordnungen.</w:t>
      </w:r>
    </w:p>
    <w:p w:rsidR="00A72977" w:rsidRDefault="00A72977" w:rsidP="00A72977">
      <w:pPr>
        <w:spacing w:after="0"/>
        <w:rPr>
          <w:rFonts w:ascii="Arial" w:hAnsi="Arial" w:cs="Arial"/>
          <w:sz w:val="24"/>
          <w:szCs w:val="24"/>
        </w:rPr>
      </w:pPr>
    </w:p>
    <w:p w:rsidR="00A72977" w:rsidRDefault="00A72977" w:rsidP="00A72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Unternehmen behält sich bei Fehlverhalten arbeits- und zivilrechtliche Maßnahmen vor.</w:t>
      </w:r>
    </w:p>
    <w:p w:rsidR="00A72977" w:rsidRDefault="00A72977" w:rsidP="00A72977">
      <w:pPr>
        <w:spacing w:after="0"/>
        <w:rPr>
          <w:rFonts w:ascii="Arial" w:hAnsi="Arial" w:cs="Arial"/>
          <w:sz w:val="24"/>
          <w:szCs w:val="24"/>
        </w:rPr>
      </w:pPr>
    </w:p>
    <w:p w:rsidR="00922A4B" w:rsidRPr="00922A4B" w:rsidRDefault="00221203" w:rsidP="00A72977">
      <w:pPr>
        <w:spacing w:after="0"/>
        <w:rPr>
          <w:rFonts w:ascii="Arial" w:hAnsi="Arial" w:cs="Arial"/>
          <w:sz w:val="24"/>
          <w:szCs w:val="24"/>
        </w:rPr>
      </w:pPr>
      <w:r w:rsidRPr="00221203">
        <w:rPr>
          <w:rFonts w:ascii="Arial" w:hAnsi="Arial" w:cs="Arial"/>
          <w:sz w:val="24"/>
          <w:szCs w:val="24"/>
        </w:rPr>
        <w:t>Es wurde überprüft/sichergestellt, dass sich die Betriebshaftpflichtversicherung a</w:t>
      </w:r>
      <w:r w:rsidR="00A72977">
        <w:rPr>
          <w:rFonts w:ascii="Arial" w:hAnsi="Arial" w:cs="Arial"/>
          <w:sz w:val="24"/>
          <w:szCs w:val="24"/>
        </w:rPr>
        <w:t xml:space="preserve">uch auf die </w:t>
      </w:r>
      <w:r w:rsidRPr="00221203">
        <w:rPr>
          <w:rFonts w:ascii="Arial" w:hAnsi="Arial" w:cs="Arial"/>
          <w:sz w:val="24"/>
          <w:szCs w:val="24"/>
        </w:rPr>
        <w:t xml:space="preserve">Tätigkeit der </w:t>
      </w:r>
      <w:r w:rsidR="00A72977">
        <w:rPr>
          <w:rFonts w:ascii="Arial" w:hAnsi="Arial" w:cs="Arial"/>
          <w:sz w:val="24"/>
          <w:szCs w:val="24"/>
        </w:rPr>
        <w:t>beauftragten</w:t>
      </w:r>
      <w:r w:rsidRPr="00221203">
        <w:rPr>
          <w:rFonts w:ascii="Arial" w:hAnsi="Arial" w:cs="Arial"/>
          <w:sz w:val="24"/>
          <w:szCs w:val="24"/>
        </w:rPr>
        <w:t xml:space="preserve"> Person erstreckt.</w:t>
      </w:r>
    </w:p>
    <w:p w:rsidR="00A72977" w:rsidRDefault="00A72977" w:rsidP="00A72977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</w:p>
    <w:p w:rsidR="00A72977" w:rsidRPr="00922A4B" w:rsidRDefault="00A72977" w:rsidP="00A72977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der Beauftragung: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2A4B" w:rsidRPr="00A72977" w:rsidRDefault="00922A4B" w:rsidP="00922A4B">
      <w:pPr>
        <w:ind w:right="56"/>
        <w:rPr>
          <w:rFonts w:ascii="Arial" w:hAnsi="Arial" w:cs="Arial"/>
          <w:b/>
          <w:sz w:val="24"/>
          <w:szCs w:val="24"/>
        </w:rPr>
      </w:pPr>
      <w:r w:rsidRPr="00A72977">
        <w:rPr>
          <w:rFonts w:ascii="Arial" w:hAnsi="Arial" w:cs="Arial"/>
          <w:b/>
          <w:sz w:val="24"/>
          <w:szCs w:val="24"/>
        </w:rPr>
        <w:t>Unterschrift HACCP-Team</w:t>
      </w:r>
      <w:r w:rsidR="00CF4E57">
        <w:rPr>
          <w:rFonts w:ascii="Arial" w:hAnsi="Arial" w:cs="Arial"/>
          <w:b/>
          <w:sz w:val="24"/>
          <w:szCs w:val="24"/>
        </w:rPr>
        <w:t>mitglied</w:t>
      </w:r>
      <w:bookmarkStart w:id="2" w:name="_GoBack"/>
      <w:bookmarkEnd w:id="2"/>
      <w:r w:rsidRPr="00A72977">
        <w:rPr>
          <w:rFonts w:ascii="Arial" w:hAnsi="Arial" w:cs="Arial"/>
          <w:b/>
          <w:sz w:val="24"/>
          <w:szCs w:val="24"/>
        </w:rPr>
        <w:t xml:space="preserve">: </w:t>
      </w:r>
    </w:p>
    <w:p w:rsidR="00922A4B" w:rsidRDefault="00922A4B" w:rsidP="00922A4B">
      <w:pPr>
        <w:ind w:right="56"/>
        <w:rPr>
          <w:rFonts w:ascii="Arial" w:hAnsi="Arial" w:cs="Arial"/>
          <w:sz w:val="24"/>
          <w:szCs w:val="24"/>
        </w:rPr>
      </w:pPr>
    </w:p>
    <w:p w:rsidR="00A72977" w:rsidRPr="00922A4B" w:rsidRDefault="00A72977" w:rsidP="00922A4B">
      <w:pPr>
        <w:ind w:right="56"/>
        <w:rPr>
          <w:rFonts w:ascii="Arial" w:hAnsi="Arial" w:cs="Arial"/>
          <w:sz w:val="24"/>
          <w:szCs w:val="24"/>
        </w:rPr>
      </w:pPr>
    </w:p>
    <w:p w:rsidR="00922A4B" w:rsidRPr="00922A4B" w:rsidRDefault="00A72977" w:rsidP="00922A4B">
      <w:pPr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72977" w:rsidRDefault="00A72977" w:rsidP="00922A4B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Vorname, Name, Unterschrift</w:t>
      </w:r>
    </w:p>
    <w:p w:rsidR="00A72977" w:rsidRDefault="00A72977" w:rsidP="00922A4B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</w:p>
    <w:p w:rsidR="00922A4B" w:rsidRPr="00A72977" w:rsidRDefault="00347613" w:rsidP="00922A4B">
      <w:pPr>
        <w:tabs>
          <w:tab w:val="left" w:pos="4253"/>
        </w:tabs>
        <w:ind w:right="56"/>
        <w:rPr>
          <w:rFonts w:ascii="Arial" w:hAnsi="Arial" w:cs="Arial"/>
          <w:b/>
          <w:sz w:val="24"/>
          <w:szCs w:val="24"/>
        </w:rPr>
      </w:pPr>
      <w:r w:rsidRPr="00A72977">
        <w:rPr>
          <w:rFonts w:ascii="Arial" w:hAnsi="Arial" w:cs="Arial"/>
          <w:b/>
          <w:sz w:val="24"/>
          <w:szCs w:val="24"/>
        </w:rPr>
        <w:t>Unterschrift Geschäftsführung:</w:t>
      </w:r>
    </w:p>
    <w:p w:rsidR="00A72977" w:rsidRDefault="00A72977" w:rsidP="00A72977">
      <w:pPr>
        <w:ind w:right="56"/>
        <w:rPr>
          <w:rFonts w:ascii="Arial" w:hAnsi="Arial" w:cs="Arial"/>
          <w:sz w:val="24"/>
          <w:szCs w:val="24"/>
        </w:rPr>
      </w:pPr>
    </w:p>
    <w:p w:rsidR="00A72977" w:rsidRPr="00922A4B" w:rsidRDefault="00A72977" w:rsidP="00A72977">
      <w:pPr>
        <w:ind w:right="56"/>
        <w:rPr>
          <w:rFonts w:ascii="Arial" w:hAnsi="Arial" w:cs="Arial"/>
          <w:sz w:val="24"/>
          <w:szCs w:val="24"/>
        </w:rPr>
      </w:pPr>
    </w:p>
    <w:p w:rsidR="00A72977" w:rsidRPr="00922A4B" w:rsidRDefault="00A72977" w:rsidP="00A72977">
      <w:pPr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72977" w:rsidRDefault="00A72977" w:rsidP="00A72977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Vorname, Name, </w:t>
      </w:r>
      <w:r>
        <w:rPr>
          <w:rFonts w:ascii="Arial" w:hAnsi="Arial" w:cs="Arial"/>
          <w:sz w:val="24"/>
          <w:szCs w:val="24"/>
        </w:rPr>
        <w:t xml:space="preserve">Position, </w:t>
      </w:r>
      <w:r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>, Stempel wenn verfügbar</w:t>
      </w:r>
    </w:p>
    <w:p w:rsidR="00922A4B" w:rsidRDefault="00922A4B" w:rsidP="001F3C72">
      <w:pPr>
        <w:spacing w:after="0" w:line="276" w:lineRule="auto"/>
        <w:ind w:right="56"/>
        <w:jc w:val="both"/>
        <w:rPr>
          <w:rFonts w:ascii="Arial" w:hAnsi="Arial" w:cs="Arial"/>
          <w:sz w:val="24"/>
          <w:szCs w:val="24"/>
        </w:rPr>
      </w:pPr>
    </w:p>
    <w:sectPr w:rsidR="00922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836"/>
    <w:multiLevelType w:val="hybridMultilevel"/>
    <w:tmpl w:val="1AC45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FCF"/>
    <w:multiLevelType w:val="hybridMultilevel"/>
    <w:tmpl w:val="FFDA0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976"/>
    <w:multiLevelType w:val="hybridMultilevel"/>
    <w:tmpl w:val="8F02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CA6"/>
    <w:multiLevelType w:val="hybridMultilevel"/>
    <w:tmpl w:val="D914708C"/>
    <w:lvl w:ilvl="0" w:tplc="4782A3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A7DB9"/>
    <w:multiLevelType w:val="hybridMultilevel"/>
    <w:tmpl w:val="E3C0E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03A30"/>
    <w:multiLevelType w:val="hybridMultilevel"/>
    <w:tmpl w:val="1E4E18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90ACA"/>
    <w:rsid w:val="001B213F"/>
    <w:rsid w:val="001F3C72"/>
    <w:rsid w:val="00221203"/>
    <w:rsid w:val="002608CA"/>
    <w:rsid w:val="002A241A"/>
    <w:rsid w:val="002E5975"/>
    <w:rsid w:val="00347613"/>
    <w:rsid w:val="004A077A"/>
    <w:rsid w:val="00607532"/>
    <w:rsid w:val="006C7255"/>
    <w:rsid w:val="00922A4B"/>
    <w:rsid w:val="009F6771"/>
    <w:rsid w:val="00A72977"/>
    <w:rsid w:val="00AE5E56"/>
    <w:rsid w:val="00CF4E57"/>
    <w:rsid w:val="00EC3ECD"/>
    <w:rsid w:val="00F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22A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character" w:styleId="Hyperlink">
    <w:name w:val="Hyperlink"/>
    <w:rsid w:val="001F3C72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22A4B"/>
    <w:rPr>
      <w:rFonts w:ascii="Arial" w:eastAsia="Times New Roman" w:hAnsi="Arial" w:cs="Arial"/>
      <w:b/>
      <w:bCs/>
      <w:kern w:val="32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2020-02-07T22:21:00Z</dcterms:created>
  <dcterms:modified xsi:type="dcterms:W3CDTF">2020-02-07T22:21:00Z</dcterms:modified>
</cp:coreProperties>
</file>